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A55B4D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8083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EB6CB0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Pr="005E5F85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443" w:rsidRPr="00CF1443" w:rsidRDefault="00CF1443" w:rsidP="00CF144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16.01.2024 г. № ИН-03-23/2 «Информационное письмо Банка России о требованиях к раскрытию и представлению в Банк России отчетности и информации в 2024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26.12.2023 г. «О требованиях к раскрытию кредитными организациями (головными кредитными организациями банковских групп) отчетности и информации в 2024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5E5F85" w:rsidRPr="005E5F85">
        <w:rPr>
          <w:rFonts w:ascii="Times New Roman" w:hAnsi="Times New Roman" w:cs="Times New Roman"/>
          <w:sz w:val="24"/>
          <w:szCs w:val="24"/>
        </w:rPr>
        <w:t>1</w:t>
      </w:r>
      <w:r w:rsidR="00A55B4D">
        <w:rPr>
          <w:rFonts w:ascii="Times New Roman" w:hAnsi="Times New Roman" w:cs="Times New Roman"/>
          <w:sz w:val="24"/>
          <w:szCs w:val="24"/>
        </w:rPr>
        <w:t>-е полугодие</w:t>
      </w:r>
      <w:r w:rsidR="005E5F85">
        <w:rPr>
          <w:rFonts w:ascii="Times New Roman" w:hAnsi="Times New Roman" w:cs="Times New Roman"/>
          <w:sz w:val="24"/>
          <w:szCs w:val="24"/>
        </w:rPr>
        <w:t xml:space="preserve"> 2024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1</w:t>
      </w:r>
      <w:r w:rsidR="00A55B4D">
        <w:rPr>
          <w:rFonts w:ascii="Times New Roman" w:hAnsi="Times New Roman" w:cs="Times New Roman"/>
          <w:sz w:val="24"/>
          <w:szCs w:val="24"/>
        </w:rPr>
        <w:t>-е</w:t>
      </w:r>
      <w:r w:rsidR="005E5F85">
        <w:rPr>
          <w:rFonts w:ascii="Times New Roman" w:hAnsi="Times New Roman" w:cs="Times New Roman"/>
          <w:sz w:val="24"/>
          <w:szCs w:val="24"/>
        </w:rPr>
        <w:t xml:space="preserve"> </w:t>
      </w:r>
      <w:r w:rsidR="00A55B4D">
        <w:rPr>
          <w:rFonts w:ascii="Times New Roman" w:hAnsi="Times New Roman" w:cs="Times New Roman"/>
          <w:sz w:val="24"/>
          <w:szCs w:val="24"/>
        </w:rPr>
        <w:t>полугодие</w:t>
      </w:r>
      <w:r w:rsidR="005E5F85">
        <w:rPr>
          <w:rFonts w:ascii="Times New Roman" w:hAnsi="Times New Roman" w:cs="Times New Roman"/>
          <w:sz w:val="24"/>
          <w:szCs w:val="24"/>
        </w:rPr>
        <w:t xml:space="preserve"> 2024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A55B4D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A55B4D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A55B4D">
        <w:rPr>
          <w:rFonts w:ascii="Times New Roman" w:hAnsi="Times New Roman" w:cs="Times New Roman"/>
          <w:sz w:val="24"/>
          <w:szCs w:val="24"/>
        </w:rPr>
        <w:t>июля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1526E0" w:rsidRDefault="001526E0" w:rsidP="00833C1A">
      <w:pPr>
        <w:rPr>
          <w:rFonts w:ascii="Times New Roman" w:hAnsi="Times New Roman" w:cs="Times New Roman"/>
          <w:sz w:val="24"/>
          <w:szCs w:val="24"/>
        </w:rPr>
      </w:pPr>
      <w:r w:rsidRPr="001526E0">
        <w:rPr>
          <w:rFonts w:ascii="Times New Roman" w:hAnsi="Times New Roman" w:cs="Times New Roman"/>
          <w:sz w:val="24"/>
          <w:szCs w:val="24"/>
        </w:rPr>
        <w:t>П</w:t>
      </w:r>
      <w:r w:rsidR="0084488E" w:rsidRPr="001526E0">
        <w:rPr>
          <w:rFonts w:ascii="Times New Roman" w:hAnsi="Times New Roman" w:cs="Times New Roman"/>
          <w:sz w:val="24"/>
          <w:szCs w:val="24"/>
        </w:rPr>
        <w:t xml:space="preserve">резидент АО </w:t>
      </w:r>
      <w:r w:rsidR="00331972" w:rsidRPr="001526E0">
        <w:rPr>
          <w:rFonts w:ascii="Times New Roman" w:hAnsi="Times New Roman" w:cs="Times New Roman"/>
          <w:sz w:val="24"/>
          <w:szCs w:val="24"/>
        </w:rPr>
        <w:t>Банк «</w:t>
      </w:r>
      <w:r w:rsidR="0084488E" w:rsidRPr="001526E0">
        <w:rPr>
          <w:rFonts w:ascii="Times New Roman" w:hAnsi="Times New Roman" w:cs="Times New Roman"/>
          <w:sz w:val="24"/>
          <w:szCs w:val="24"/>
        </w:rPr>
        <w:t>ТКПБ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1526E0">
        <w:rPr>
          <w:rFonts w:ascii="Times New Roman" w:hAnsi="Times New Roman" w:cs="Times New Roman"/>
          <w:sz w:val="24"/>
          <w:szCs w:val="24"/>
        </w:rPr>
        <w:t xml:space="preserve"> 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     </w:t>
      </w:r>
      <w:r w:rsidRPr="001526E0">
        <w:rPr>
          <w:rFonts w:ascii="Times New Roman" w:hAnsi="Times New Roman" w:cs="Times New Roman"/>
          <w:sz w:val="24"/>
          <w:szCs w:val="24"/>
        </w:rPr>
        <w:t xml:space="preserve">      Г</w:t>
      </w:r>
      <w:r w:rsidR="00331972" w:rsidRPr="001526E0">
        <w:rPr>
          <w:rFonts w:ascii="Times New Roman" w:hAnsi="Times New Roman" w:cs="Times New Roman"/>
          <w:sz w:val="24"/>
          <w:szCs w:val="24"/>
        </w:rPr>
        <w:t>.</w:t>
      </w:r>
      <w:r w:rsidR="0084488E" w:rsidRPr="001526E0">
        <w:rPr>
          <w:rFonts w:ascii="Times New Roman" w:hAnsi="Times New Roman" w:cs="Times New Roman"/>
          <w:sz w:val="24"/>
          <w:szCs w:val="24"/>
        </w:rPr>
        <w:t>В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. </w:t>
      </w:r>
      <w:r w:rsidR="0084488E" w:rsidRPr="001526E0">
        <w:rPr>
          <w:rFonts w:ascii="Times New Roman" w:hAnsi="Times New Roman" w:cs="Times New Roman"/>
          <w:sz w:val="24"/>
          <w:szCs w:val="24"/>
        </w:rPr>
        <w:t>Хаустов</w:t>
      </w:r>
      <w:r w:rsidRPr="001526E0">
        <w:rPr>
          <w:rFonts w:ascii="Times New Roman" w:hAnsi="Times New Roman" w:cs="Times New Roman"/>
          <w:sz w:val="24"/>
          <w:szCs w:val="24"/>
        </w:rPr>
        <w:t>а</w:t>
      </w:r>
    </w:p>
    <w:p w:rsidR="00331972" w:rsidRPr="001526E0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1526E0" w:rsidP="00833C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526E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1526E0">
        <w:rPr>
          <w:rFonts w:ascii="Times New Roman" w:hAnsi="Times New Roman" w:cs="Times New Roman"/>
          <w:sz w:val="24"/>
          <w:szCs w:val="24"/>
        </w:rPr>
        <w:t>. г</w:t>
      </w:r>
      <w:r w:rsidR="00331972" w:rsidRPr="001526E0">
        <w:rPr>
          <w:rFonts w:ascii="Times New Roman" w:hAnsi="Times New Roman" w:cs="Times New Roman"/>
          <w:sz w:val="24"/>
          <w:szCs w:val="24"/>
        </w:rPr>
        <w:t>лавн</w:t>
      </w:r>
      <w:r w:rsidRPr="001526E0">
        <w:rPr>
          <w:rFonts w:ascii="Times New Roman" w:hAnsi="Times New Roman" w:cs="Times New Roman"/>
          <w:sz w:val="24"/>
          <w:szCs w:val="24"/>
        </w:rPr>
        <w:t>ого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 бухгалтер</w:t>
      </w:r>
      <w:r w:rsidRPr="001526E0">
        <w:rPr>
          <w:rFonts w:ascii="Times New Roman" w:hAnsi="Times New Roman" w:cs="Times New Roman"/>
          <w:sz w:val="24"/>
          <w:szCs w:val="24"/>
        </w:rPr>
        <w:t>а</w:t>
      </w:r>
      <w:r w:rsidR="006D7406" w:rsidRPr="001526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 w:rsidRPr="001526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526E0">
        <w:rPr>
          <w:rFonts w:ascii="Times New Roman" w:hAnsi="Times New Roman" w:cs="Times New Roman"/>
          <w:sz w:val="24"/>
          <w:szCs w:val="24"/>
        </w:rPr>
        <w:t>О.А.</w:t>
      </w:r>
      <w:r w:rsidR="006D7406" w:rsidRPr="001526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6E0">
        <w:rPr>
          <w:rFonts w:ascii="Times New Roman" w:hAnsi="Times New Roman" w:cs="Times New Roman"/>
          <w:sz w:val="24"/>
          <w:szCs w:val="24"/>
        </w:rPr>
        <w:t>Рокотянская</w:t>
      </w:r>
      <w:proofErr w:type="spellEnd"/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1526E0"/>
    <w:rsid w:val="002058A8"/>
    <w:rsid w:val="00331972"/>
    <w:rsid w:val="003E2389"/>
    <w:rsid w:val="003E6CB3"/>
    <w:rsid w:val="004538DC"/>
    <w:rsid w:val="00480839"/>
    <w:rsid w:val="00557AF6"/>
    <w:rsid w:val="005B15DD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A55B4D"/>
    <w:rsid w:val="00B478A9"/>
    <w:rsid w:val="00C40152"/>
    <w:rsid w:val="00C71A5F"/>
    <w:rsid w:val="00CF1443"/>
    <w:rsid w:val="00E11AB7"/>
    <w:rsid w:val="00E66B46"/>
    <w:rsid w:val="00EB6CB0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34</cp:revision>
  <dcterms:created xsi:type="dcterms:W3CDTF">2023-04-13T12:23:00Z</dcterms:created>
  <dcterms:modified xsi:type="dcterms:W3CDTF">2024-08-09T07:20:00Z</dcterms:modified>
</cp:coreProperties>
</file>